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7CD9" w14:textId="77777777" w:rsidR="004139A5" w:rsidRPr="00D35319" w:rsidRDefault="004139A5" w:rsidP="004139A5">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Trường: THCS Tùng Thiện Vương</w:t>
      </w:r>
    </w:p>
    <w:p w14:paraId="78FA7CDA" w14:textId="77777777" w:rsidR="004139A5" w:rsidRPr="00D35319" w:rsidRDefault="004139A5" w:rsidP="004139A5">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Thời gian học: Từ ngày 17/02 đến ngày 20/02/2021</w:t>
      </w:r>
    </w:p>
    <w:p w14:paraId="78FA7CDB" w14:textId="77777777" w:rsidR="004139A5" w:rsidRPr="00D35319" w:rsidRDefault="004139A5" w:rsidP="004139A5">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Môn Mỹ thuật</w:t>
      </w:r>
      <w:r>
        <w:rPr>
          <w:rFonts w:asciiTheme="majorHAnsi" w:hAnsiTheme="majorHAnsi" w:cstheme="majorHAnsi"/>
          <w:b/>
          <w:sz w:val="26"/>
          <w:szCs w:val="26"/>
        </w:rPr>
        <w:t xml:space="preserve"> </w:t>
      </w:r>
      <w:r w:rsidRPr="002A5D7E">
        <w:rPr>
          <w:rFonts w:asciiTheme="majorHAnsi" w:hAnsiTheme="majorHAnsi" w:cstheme="majorHAnsi"/>
          <w:b/>
          <w:sz w:val="26"/>
          <w:szCs w:val="26"/>
        </w:rPr>
        <w:t>6</w:t>
      </w:r>
      <w:r w:rsidRPr="00D35319">
        <w:rPr>
          <w:rFonts w:asciiTheme="majorHAnsi" w:hAnsiTheme="majorHAnsi" w:cstheme="majorHAnsi"/>
          <w:b/>
          <w:sz w:val="26"/>
          <w:szCs w:val="26"/>
        </w:rPr>
        <w:t xml:space="preserve"> </w:t>
      </w:r>
    </w:p>
    <w:p w14:paraId="78FA7CDC" w14:textId="77777777" w:rsidR="004139A5" w:rsidRPr="00D35319" w:rsidRDefault="004139A5" w:rsidP="004139A5">
      <w:pPr>
        <w:tabs>
          <w:tab w:val="left" w:pos="1020"/>
          <w:tab w:val="left" w:pos="2694"/>
        </w:tabs>
        <w:spacing w:after="0" w:line="240" w:lineRule="auto"/>
        <w:rPr>
          <w:rFonts w:asciiTheme="majorHAnsi" w:hAnsiTheme="majorHAnsi" w:cstheme="majorHAnsi"/>
          <w:b/>
          <w:sz w:val="26"/>
          <w:szCs w:val="26"/>
        </w:rPr>
      </w:pPr>
    </w:p>
    <w:p w14:paraId="78FA7CDD" w14:textId="77777777" w:rsidR="004139A5" w:rsidRPr="00D35319" w:rsidRDefault="004139A5" w:rsidP="00175309">
      <w:pPr>
        <w:tabs>
          <w:tab w:val="left" w:pos="1020"/>
          <w:tab w:val="left" w:pos="2694"/>
        </w:tabs>
        <w:spacing w:after="0" w:line="240" w:lineRule="auto"/>
        <w:jc w:val="center"/>
        <w:rPr>
          <w:rFonts w:asciiTheme="majorHAnsi" w:hAnsiTheme="majorHAnsi" w:cstheme="majorHAnsi"/>
          <w:b/>
          <w:sz w:val="26"/>
          <w:szCs w:val="26"/>
        </w:rPr>
      </w:pPr>
      <w:r w:rsidRPr="00D35319">
        <w:rPr>
          <w:rFonts w:asciiTheme="majorHAnsi" w:hAnsiTheme="majorHAnsi" w:cstheme="majorHAnsi"/>
          <w:b/>
          <w:sz w:val="26"/>
          <w:szCs w:val="26"/>
        </w:rPr>
        <w:t>NỘI DUNG ÔN TẬP TỪ TUẦN 19 ĐẾN TUẦN 22</w:t>
      </w:r>
    </w:p>
    <w:p w14:paraId="14043B68" w14:textId="77777777" w:rsidR="00175309" w:rsidRDefault="00175309" w:rsidP="004139A5">
      <w:pPr>
        <w:pStyle w:val="NormalWeb"/>
        <w:shd w:val="clear" w:color="auto" w:fill="FFFFFF"/>
        <w:spacing w:before="0" w:beforeAutospacing="0" w:after="0" w:afterAutospacing="0"/>
        <w:jc w:val="both"/>
        <w:rPr>
          <w:rFonts w:asciiTheme="majorHAnsi" w:hAnsiTheme="majorHAnsi" w:cstheme="majorHAnsi"/>
          <w:b/>
          <w:color w:val="333333"/>
          <w:sz w:val="26"/>
          <w:szCs w:val="26"/>
        </w:rPr>
      </w:pPr>
    </w:p>
    <w:p w14:paraId="78FA7CDE" w14:textId="405EE857" w:rsidR="004139A5" w:rsidRPr="004139A5" w:rsidRDefault="004139A5" w:rsidP="00A70049">
      <w:pPr>
        <w:pStyle w:val="NormalWeb"/>
        <w:shd w:val="clear" w:color="auto" w:fill="FFFFFF"/>
        <w:spacing w:before="0" w:beforeAutospacing="0" w:after="0" w:afterAutospacing="0"/>
        <w:ind w:firstLine="567"/>
        <w:jc w:val="both"/>
        <w:rPr>
          <w:rFonts w:asciiTheme="majorHAnsi" w:hAnsiTheme="majorHAnsi" w:cstheme="majorHAnsi"/>
          <w:b/>
          <w:color w:val="333333"/>
          <w:sz w:val="26"/>
          <w:szCs w:val="26"/>
        </w:rPr>
      </w:pPr>
      <w:r w:rsidRPr="00D35319">
        <w:rPr>
          <w:rFonts w:asciiTheme="majorHAnsi" w:hAnsiTheme="majorHAnsi" w:cstheme="majorHAnsi"/>
          <w:b/>
          <w:color w:val="333333"/>
          <w:sz w:val="26"/>
          <w:szCs w:val="26"/>
        </w:rPr>
        <w:t>I. Mục tiêu:</w:t>
      </w:r>
    </w:p>
    <w:p w14:paraId="78FA7CDF" w14:textId="77777777" w:rsidR="004139A5" w:rsidRPr="004139A5" w:rsidRDefault="004139A5"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D35319">
        <w:rPr>
          <w:rFonts w:asciiTheme="majorHAnsi" w:hAnsiTheme="majorHAnsi" w:cstheme="majorHAnsi"/>
          <w:color w:val="000000"/>
          <w:sz w:val="26"/>
          <w:szCs w:val="26"/>
        </w:rPr>
        <w:t xml:space="preserve"> </w:t>
      </w:r>
      <w:r w:rsidRPr="004139A5">
        <w:rPr>
          <w:rStyle w:val="Emphasis"/>
          <w:rFonts w:asciiTheme="majorHAnsi" w:hAnsiTheme="majorHAnsi" w:cstheme="majorHAnsi"/>
          <w:bCs/>
          <w:i w:val="0"/>
          <w:sz w:val="26"/>
          <w:szCs w:val="26"/>
          <w:bdr w:val="none" w:sz="0" w:space="0" w:color="auto" w:frame="1"/>
        </w:rPr>
        <w:t>1. Kiến thức: </w:t>
      </w:r>
      <w:r w:rsidRPr="004139A5">
        <w:rPr>
          <w:rFonts w:asciiTheme="majorHAnsi" w:hAnsiTheme="majorHAnsi" w:cstheme="majorHAnsi"/>
          <w:sz w:val="26"/>
          <w:szCs w:val="26"/>
        </w:rPr>
        <w:t>Học sinh nắm được nguần gốc, đặc điểm nghệ thuật trong sáng tác tranh dân gian (tiêu biểu là tranh Đông Hồ và Hàng Trống), cách thức làm tranh và chất liệu sử dụng.</w:t>
      </w:r>
    </w:p>
    <w:p w14:paraId="78FA7CE0" w14:textId="77777777" w:rsidR="004139A5" w:rsidRPr="002A5D7E" w:rsidRDefault="004139A5"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4139A5">
        <w:rPr>
          <w:rStyle w:val="Emphasis"/>
          <w:rFonts w:asciiTheme="majorHAnsi" w:hAnsiTheme="majorHAnsi" w:cstheme="majorHAnsi"/>
          <w:bCs/>
          <w:i w:val="0"/>
          <w:sz w:val="26"/>
          <w:szCs w:val="26"/>
          <w:bdr w:val="none" w:sz="0" w:space="0" w:color="auto" w:frame="1"/>
        </w:rPr>
        <w:t>2. Kĩ năng: </w:t>
      </w:r>
      <w:r w:rsidRPr="004139A5">
        <w:rPr>
          <w:rFonts w:asciiTheme="majorHAnsi" w:hAnsiTheme="majorHAnsi" w:cstheme="majorHAnsi"/>
          <w:sz w:val="26"/>
          <w:szCs w:val="26"/>
        </w:rPr>
        <w:t>Học sinh hiểu được giá trị nghệ thuật và tính sáng tạo thông qua nội dung và hình thức thể hiện của tranh dân gian Việt Nam. Biết cách thể hiện nét và màu của tranh dân gian.</w:t>
      </w:r>
    </w:p>
    <w:p w14:paraId="78FA7CE1" w14:textId="77777777" w:rsidR="004139A5" w:rsidRPr="002A5D7E" w:rsidRDefault="004139A5" w:rsidP="00A70049">
      <w:pPr>
        <w:pStyle w:val="NormalWeb"/>
        <w:shd w:val="clear" w:color="auto" w:fill="FFFFFF"/>
        <w:spacing w:before="0" w:beforeAutospacing="0" w:after="0" w:afterAutospacing="0"/>
        <w:ind w:firstLine="567"/>
        <w:jc w:val="both"/>
        <w:rPr>
          <w:rFonts w:asciiTheme="majorHAnsi" w:hAnsiTheme="majorHAnsi" w:cstheme="majorHAnsi"/>
          <w:i/>
          <w:sz w:val="26"/>
          <w:szCs w:val="26"/>
        </w:rPr>
      </w:pPr>
      <w:r w:rsidRPr="004139A5">
        <w:rPr>
          <w:rStyle w:val="Emphasis"/>
          <w:rFonts w:asciiTheme="majorHAnsi" w:hAnsiTheme="majorHAnsi" w:cstheme="majorHAnsi"/>
          <w:bCs/>
          <w:i w:val="0"/>
          <w:sz w:val="26"/>
          <w:szCs w:val="26"/>
          <w:bdr w:val="none" w:sz="0" w:space="0" w:color="auto" w:frame="1"/>
          <w:shd w:val="clear" w:color="auto" w:fill="FFFFFF"/>
        </w:rPr>
        <w:t>3. Thái độ: </w:t>
      </w:r>
      <w:r w:rsidRPr="004139A5">
        <w:rPr>
          <w:rFonts w:asciiTheme="majorHAnsi" w:hAnsiTheme="majorHAnsi" w:cstheme="majorHAnsi"/>
          <w:sz w:val="26"/>
          <w:szCs w:val="26"/>
          <w:shd w:val="clear" w:color="auto" w:fill="FFFFFF"/>
        </w:rPr>
        <w:t>Học sinh yêu thích và quý trọng các tác phẩm mĩ thuật Việt Nam.</w:t>
      </w:r>
    </w:p>
    <w:p w14:paraId="78FA7CE2" w14:textId="77777777" w:rsidR="004139A5" w:rsidRPr="00D35319" w:rsidRDefault="004139A5" w:rsidP="00A70049">
      <w:pPr>
        <w:tabs>
          <w:tab w:val="left" w:pos="2694"/>
        </w:tabs>
        <w:spacing w:after="0" w:line="240" w:lineRule="auto"/>
        <w:ind w:firstLine="567"/>
        <w:jc w:val="both"/>
        <w:rPr>
          <w:rFonts w:asciiTheme="majorHAnsi" w:hAnsiTheme="majorHAnsi" w:cstheme="majorHAnsi"/>
          <w:b/>
          <w:color w:val="000000"/>
          <w:sz w:val="26"/>
          <w:szCs w:val="26"/>
          <w:lang w:val="pt-BR"/>
        </w:rPr>
      </w:pPr>
      <w:r w:rsidRPr="00D35319">
        <w:rPr>
          <w:rFonts w:asciiTheme="majorHAnsi" w:hAnsiTheme="majorHAnsi" w:cstheme="majorHAnsi"/>
          <w:b/>
          <w:color w:val="000000"/>
          <w:sz w:val="26"/>
          <w:szCs w:val="26"/>
          <w:lang w:val="pt-BR"/>
        </w:rPr>
        <w:t>II</w:t>
      </w:r>
      <w:r w:rsidRPr="00D35319">
        <w:rPr>
          <w:rFonts w:asciiTheme="majorHAnsi" w:hAnsiTheme="majorHAnsi" w:cstheme="majorHAnsi"/>
          <w:color w:val="000000"/>
          <w:sz w:val="26"/>
          <w:szCs w:val="26"/>
          <w:lang w:val="pt-BR"/>
        </w:rPr>
        <w:t xml:space="preserve">. </w:t>
      </w:r>
      <w:r w:rsidRPr="00D35319">
        <w:rPr>
          <w:rFonts w:asciiTheme="majorHAnsi" w:hAnsiTheme="majorHAnsi" w:cstheme="majorHAnsi"/>
          <w:b/>
          <w:color w:val="000000"/>
          <w:sz w:val="26"/>
          <w:szCs w:val="26"/>
          <w:lang w:val="pt-BR"/>
        </w:rPr>
        <w:t>NỘI DUNG BÀI HỌC:</w:t>
      </w:r>
    </w:p>
    <w:p w14:paraId="78FA7CE3" w14:textId="77777777" w:rsidR="004139A5" w:rsidRDefault="004139A5" w:rsidP="00A70049">
      <w:pPr>
        <w:tabs>
          <w:tab w:val="left" w:pos="2694"/>
        </w:tabs>
        <w:spacing w:after="0" w:line="240" w:lineRule="auto"/>
        <w:ind w:firstLine="567"/>
        <w:jc w:val="both"/>
        <w:rPr>
          <w:rFonts w:asciiTheme="majorHAnsi" w:hAnsiTheme="majorHAnsi" w:cstheme="majorHAnsi"/>
          <w:b/>
          <w:color w:val="000000"/>
          <w:sz w:val="26"/>
          <w:szCs w:val="26"/>
          <w:lang w:val="pt-BR"/>
        </w:rPr>
      </w:pPr>
      <w:r w:rsidRPr="00D35319">
        <w:rPr>
          <w:rFonts w:asciiTheme="majorHAnsi" w:hAnsiTheme="majorHAnsi" w:cstheme="majorHAnsi"/>
          <w:b/>
          <w:color w:val="000000"/>
          <w:sz w:val="26"/>
          <w:szCs w:val="26"/>
          <w:u w:val="single"/>
          <w:lang w:val="pt-BR"/>
        </w:rPr>
        <w:t>Bài 1</w:t>
      </w:r>
      <w:r>
        <w:rPr>
          <w:rFonts w:asciiTheme="majorHAnsi" w:hAnsiTheme="majorHAnsi" w:cstheme="majorHAnsi"/>
          <w:b/>
          <w:color w:val="000000"/>
          <w:sz w:val="26"/>
          <w:szCs w:val="26"/>
          <w:u w:val="single"/>
          <w:lang w:val="pt-BR"/>
        </w:rPr>
        <w:t>9</w:t>
      </w:r>
      <w:r>
        <w:rPr>
          <w:rFonts w:asciiTheme="majorHAnsi" w:hAnsiTheme="majorHAnsi" w:cstheme="majorHAnsi"/>
          <w:b/>
          <w:color w:val="000000"/>
          <w:sz w:val="26"/>
          <w:szCs w:val="26"/>
          <w:lang w:val="pt-BR"/>
        </w:rPr>
        <w:t>: TRANH DÂN GIAN VIỆT NAM</w:t>
      </w:r>
    </w:p>
    <w:p w14:paraId="78FA7CE4" w14:textId="77777777" w:rsidR="004139A5" w:rsidRPr="00E23A47" w:rsidRDefault="004139A5" w:rsidP="00A70049">
      <w:pPr>
        <w:tabs>
          <w:tab w:val="left" w:pos="2694"/>
        </w:tabs>
        <w:spacing w:after="0" w:line="240" w:lineRule="auto"/>
        <w:ind w:firstLine="567"/>
        <w:jc w:val="both"/>
        <w:rPr>
          <w:rFonts w:asciiTheme="majorHAnsi" w:hAnsiTheme="majorHAnsi" w:cstheme="majorHAnsi"/>
          <w:color w:val="000000"/>
          <w:sz w:val="26"/>
          <w:szCs w:val="26"/>
          <w:lang w:val="en-US"/>
        </w:rPr>
      </w:pPr>
      <w:r w:rsidRPr="00E23A47">
        <w:rPr>
          <w:rStyle w:val="Strong"/>
          <w:rFonts w:asciiTheme="majorHAnsi" w:hAnsiTheme="majorHAnsi" w:cstheme="majorHAnsi"/>
          <w:b w:val="0"/>
          <w:sz w:val="26"/>
          <w:szCs w:val="26"/>
          <w:u w:val="single"/>
          <w:bdr w:val="none" w:sz="0" w:space="0" w:color="auto" w:frame="1"/>
          <w:shd w:val="clear" w:color="auto" w:fill="FFFFFF"/>
        </w:rPr>
        <w:t>I. Vài nét về tranh dân gian:</w:t>
      </w:r>
    </w:p>
    <w:p w14:paraId="78FA7CE5" w14:textId="77777777" w:rsidR="004139A5" w:rsidRPr="00E23A47" w:rsidRDefault="004139A5"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Là thể loại tranh nằm trong dòng tranh nghệ thuật cổ, được sản xuất ở một số địa phương như: Đông Hồ, Hàng Trống, ....</w:t>
      </w:r>
    </w:p>
    <w:p w14:paraId="78FA7CE6" w14:textId="77777777" w:rsidR="004139A5" w:rsidRPr="00E23A47" w:rsidRDefault="004139A5"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Tranh thường dùng trong dịp tết còn được gọi là tranh tết, tranh phục vụ cho tín ngưỡng còn được gọi là tranh thờ.</w:t>
      </w:r>
    </w:p>
    <w:p w14:paraId="78FA7CE7" w14:textId="77777777" w:rsidR="004139A5" w:rsidRPr="002A5D7E" w:rsidRDefault="00573EC3"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Strong"/>
          <w:rFonts w:asciiTheme="majorHAnsi" w:hAnsiTheme="majorHAnsi" w:cstheme="majorHAnsi"/>
          <w:b w:val="0"/>
          <w:sz w:val="26"/>
          <w:szCs w:val="26"/>
          <w:u w:val="single"/>
          <w:bdr w:val="none" w:sz="0" w:space="0" w:color="auto" w:frame="1"/>
          <w:shd w:val="clear" w:color="auto" w:fill="FFFFFF"/>
        </w:rPr>
      </w:pPr>
      <w:r w:rsidRPr="00E23A47">
        <w:rPr>
          <w:rStyle w:val="Strong"/>
          <w:rFonts w:asciiTheme="majorHAnsi" w:hAnsiTheme="majorHAnsi" w:cstheme="majorHAnsi"/>
          <w:b w:val="0"/>
          <w:sz w:val="26"/>
          <w:szCs w:val="26"/>
          <w:u w:val="single"/>
          <w:bdr w:val="none" w:sz="0" w:space="0" w:color="auto" w:frame="1"/>
          <w:shd w:val="clear" w:color="auto" w:fill="FFFFFF"/>
        </w:rPr>
        <w:t>II. Hai dòng tranh Đông Hồ, Hàng Trống:</w:t>
      </w:r>
    </w:p>
    <w:p w14:paraId="78FA7CE8"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i/>
          <w:sz w:val="26"/>
          <w:szCs w:val="26"/>
        </w:rPr>
      </w:pPr>
      <w:r w:rsidRPr="00E23A47">
        <w:rPr>
          <w:rStyle w:val="Emphasis"/>
          <w:rFonts w:asciiTheme="majorHAnsi" w:hAnsiTheme="majorHAnsi" w:cstheme="majorHAnsi"/>
          <w:bCs/>
          <w:i w:val="0"/>
          <w:sz w:val="26"/>
          <w:szCs w:val="26"/>
          <w:bdr w:val="none" w:sz="0" w:space="0" w:color="auto" w:frame="1"/>
        </w:rPr>
        <w:t>1. Tranh Đông Hồ.</w:t>
      </w:r>
    </w:p>
    <w:p w14:paraId="78FA7CE9"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 Được sản xuất tại làng Đông Hồ -Thuận Thành - Bắc Ninh. Được các nghệ nhân khắc lên ván gỗ và in lên giấy gió quét màu điệp. Mỗi bức tranh được in trên nhiều bản khắc khác nhau.</w:t>
      </w:r>
    </w:p>
    <w:p w14:paraId="78FA7CEA"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Nguyên liệu chủ yếu được lấy từ tự nhiên.</w:t>
      </w:r>
    </w:p>
    <w:p w14:paraId="78FA7CEB" w14:textId="77777777" w:rsidR="00573EC3" w:rsidRPr="002A5D7E" w:rsidRDefault="00573EC3"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Emphasis"/>
          <w:rFonts w:asciiTheme="majorHAnsi" w:hAnsiTheme="majorHAnsi" w:cstheme="majorHAnsi"/>
          <w:bCs/>
          <w:i w:val="0"/>
          <w:sz w:val="26"/>
          <w:szCs w:val="26"/>
          <w:bdr w:val="none" w:sz="0" w:space="0" w:color="auto" w:frame="1"/>
          <w:shd w:val="clear" w:color="auto" w:fill="FFFFFF"/>
        </w:rPr>
      </w:pPr>
      <w:r w:rsidRPr="00E23A47">
        <w:rPr>
          <w:rStyle w:val="Emphasis"/>
          <w:rFonts w:asciiTheme="majorHAnsi" w:hAnsiTheme="majorHAnsi" w:cstheme="majorHAnsi"/>
          <w:bCs/>
          <w:i w:val="0"/>
          <w:sz w:val="26"/>
          <w:szCs w:val="26"/>
          <w:bdr w:val="none" w:sz="0" w:space="0" w:color="auto" w:frame="1"/>
          <w:shd w:val="clear" w:color="auto" w:fill="FFFFFF"/>
        </w:rPr>
        <w:t>2. Tranh Hàng Trống.</w:t>
      </w:r>
    </w:p>
    <w:p w14:paraId="78FA7CEC" w14:textId="0B76500C" w:rsidR="00573EC3" w:rsidRPr="002A5D7E" w:rsidRDefault="00573EC3"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hAnsiTheme="majorHAnsi" w:cstheme="majorHAnsi"/>
          <w:sz w:val="26"/>
          <w:szCs w:val="26"/>
          <w:shd w:val="clear" w:color="auto" w:fill="FFFFFF"/>
        </w:rPr>
      </w:pPr>
      <w:r w:rsidRPr="00E23A47">
        <w:rPr>
          <w:rFonts w:asciiTheme="majorHAnsi" w:hAnsiTheme="majorHAnsi" w:cstheme="majorHAnsi"/>
          <w:sz w:val="26"/>
          <w:szCs w:val="26"/>
          <w:shd w:val="clear" w:color="auto" w:fill="FFFFFF"/>
        </w:rPr>
        <w:t xml:space="preserve">- Dòng tranh này xưa kia được bày bán ở phố Hàng Trống (nay thuộc Hoàng Kiếm - Hà Nội) nghệ nhân chỉ sử dụng một bản khắc in nét đen còn lại màu tự tô bằng tay. Đường nét mảnh mai, tinh tế và </w:t>
      </w:r>
      <w:r w:rsidR="00A70049">
        <w:rPr>
          <w:rFonts w:asciiTheme="majorHAnsi" w:hAnsiTheme="majorHAnsi" w:cstheme="majorHAnsi"/>
          <w:sz w:val="26"/>
          <w:szCs w:val="26"/>
          <w:shd w:val="clear" w:color="auto" w:fill="FFFFFF"/>
          <w:lang w:val="en-US"/>
        </w:rPr>
        <w:t>tr</w:t>
      </w:r>
      <w:r w:rsidRPr="00E23A47">
        <w:rPr>
          <w:rFonts w:asciiTheme="majorHAnsi" w:hAnsiTheme="majorHAnsi" w:cstheme="majorHAnsi"/>
          <w:sz w:val="26"/>
          <w:szCs w:val="26"/>
          <w:shd w:val="clear" w:color="auto" w:fill="FFFFFF"/>
        </w:rPr>
        <w:t>au chuốt. Tranh chủ yếu phục vụ cho các đối tượng ở tầng lớp trung lưu và thị dân.</w:t>
      </w:r>
    </w:p>
    <w:p w14:paraId="78FA7CED"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Style w:val="Strong"/>
          <w:rFonts w:asciiTheme="majorHAnsi" w:hAnsiTheme="majorHAnsi" w:cstheme="majorHAnsi"/>
          <w:b w:val="0"/>
          <w:sz w:val="26"/>
          <w:szCs w:val="26"/>
          <w:u w:val="single"/>
          <w:bdr w:val="none" w:sz="0" w:space="0" w:color="auto" w:frame="1"/>
        </w:rPr>
        <w:t>II. Giá trị nghệ thuật của tranh dân gian:</w:t>
      </w:r>
    </w:p>
    <w:p w14:paraId="78FA7CEE"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 Hai dòng tranh rất chú trọng đến bố cục, đường nét và màu sắc.</w:t>
      </w:r>
    </w:p>
    <w:p w14:paraId="78FA7CEF" w14:textId="77777777" w:rsidR="00573EC3" w:rsidRPr="00E23A47"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 Tranh có vẻ đẹp hài hoà, có tính khái quát cao, có cảm giác gần gũi với người xem.</w:t>
      </w:r>
    </w:p>
    <w:p w14:paraId="78FA7CF0" w14:textId="77777777" w:rsidR="00573EC3" w:rsidRPr="004C0621" w:rsidRDefault="00573EC3" w:rsidP="00A70049">
      <w:pPr>
        <w:pStyle w:val="NormalWeb"/>
        <w:shd w:val="clear" w:color="auto" w:fill="FFFFFF"/>
        <w:spacing w:before="0" w:beforeAutospacing="0" w:after="0" w:afterAutospacing="0"/>
        <w:ind w:firstLine="567"/>
        <w:jc w:val="both"/>
        <w:rPr>
          <w:rFonts w:asciiTheme="majorHAnsi" w:hAnsiTheme="majorHAnsi" w:cstheme="majorHAnsi"/>
          <w:sz w:val="26"/>
          <w:szCs w:val="26"/>
        </w:rPr>
      </w:pPr>
      <w:r w:rsidRPr="00E23A47">
        <w:rPr>
          <w:rFonts w:asciiTheme="majorHAnsi" w:hAnsiTheme="majorHAnsi" w:cstheme="majorHAnsi"/>
          <w:sz w:val="26"/>
          <w:szCs w:val="26"/>
        </w:rPr>
        <w:t>- Đông Hồ và Hàng Trống là hai dòng tranh tiêu b</w:t>
      </w:r>
      <w:r w:rsidR="004C0621">
        <w:rPr>
          <w:rFonts w:asciiTheme="majorHAnsi" w:hAnsiTheme="majorHAnsi" w:cstheme="majorHAnsi"/>
          <w:sz w:val="26"/>
          <w:szCs w:val="26"/>
        </w:rPr>
        <w:t>iểu cho dòng tranh cổ Việt Nam.</w:t>
      </w:r>
    </w:p>
    <w:p w14:paraId="78FA7CF1" w14:textId="77777777" w:rsidR="004139A5" w:rsidRPr="004C0621"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b/>
          <w:color w:val="212529"/>
          <w:sz w:val="26"/>
          <w:szCs w:val="26"/>
          <w:lang w:eastAsia="vi-VN"/>
        </w:rPr>
      </w:pPr>
      <w:r w:rsidRPr="00D35319">
        <w:rPr>
          <w:rFonts w:asciiTheme="majorHAnsi" w:eastAsia="Times New Roman" w:hAnsiTheme="majorHAnsi" w:cstheme="majorHAnsi"/>
          <w:b/>
          <w:color w:val="212529"/>
          <w:sz w:val="26"/>
          <w:szCs w:val="26"/>
          <w:u w:val="single"/>
          <w:lang w:eastAsia="vi-VN"/>
        </w:rPr>
        <w:t>Bài 2</w:t>
      </w:r>
      <w:r w:rsidR="004C0621" w:rsidRPr="004C0621">
        <w:rPr>
          <w:rFonts w:asciiTheme="majorHAnsi" w:eastAsia="Times New Roman" w:hAnsiTheme="majorHAnsi" w:cstheme="majorHAnsi"/>
          <w:b/>
          <w:color w:val="212529"/>
          <w:sz w:val="26"/>
          <w:szCs w:val="26"/>
          <w:u w:val="single"/>
          <w:lang w:eastAsia="vi-VN"/>
        </w:rPr>
        <w:t>4</w:t>
      </w:r>
      <w:r w:rsidR="004C0621">
        <w:rPr>
          <w:rFonts w:asciiTheme="majorHAnsi" w:eastAsia="Times New Roman" w:hAnsiTheme="majorHAnsi" w:cstheme="majorHAnsi"/>
          <w:b/>
          <w:color w:val="212529"/>
          <w:sz w:val="26"/>
          <w:szCs w:val="26"/>
          <w:lang w:eastAsia="vi-VN"/>
        </w:rPr>
        <w:t xml:space="preserve">: </w:t>
      </w:r>
      <w:r w:rsidR="004C0621" w:rsidRPr="004C0621">
        <w:rPr>
          <w:rFonts w:asciiTheme="majorHAnsi" w:eastAsia="Times New Roman" w:hAnsiTheme="majorHAnsi" w:cstheme="majorHAnsi"/>
          <w:b/>
          <w:color w:val="212529"/>
          <w:sz w:val="26"/>
          <w:szCs w:val="26"/>
          <w:lang w:eastAsia="vi-VN"/>
        </w:rPr>
        <w:t>GIỚI THIỆU MỘT SỐ TRANH DÂN GIAN VIỆT NAM</w:t>
      </w:r>
    </w:p>
    <w:p w14:paraId="78FA7CF2" w14:textId="77777777"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E23A47">
        <w:rPr>
          <w:rFonts w:asciiTheme="majorHAnsi" w:eastAsia="Times New Roman" w:hAnsiTheme="majorHAnsi" w:cstheme="majorHAnsi"/>
          <w:color w:val="333333"/>
          <w:sz w:val="26"/>
          <w:szCs w:val="26"/>
          <w:lang w:eastAsia="vi-VN"/>
        </w:rPr>
        <w:t>1</w:t>
      </w:r>
      <w:r w:rsidRPr="00DC0E42">
        <w:rPr>
          <w:rFonts w:asciiTheme="majorHAnsi" w:eastAsia="Times New Roman" w:hAnsiTheme="majorHAnsi" w:cstheme="majorHAnsi"/>
          <w:color w:val="333333"/>
          <w:sz w:val="26"/>
          <w:szCs w:val="26"/>
          <w:lang w:eastAsia="vi-VN"/>
        </w:rPr>
        <w:t>. Gà “Đại Cát” ( Tranh Đông Hồ)</w:t>
      </w:r>
    </w:p>
    <w:p w14:paraId="78FA7CF3" w14:textId="2D70F491"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DC0E42">
        <w:rPr>
          <w:rFonts w:asciiTheme="majorHAnsi" w:eastAsia="Times New Roman" w:hAnsiTheme="majorHAnsi" w:cstheme="majorHAnsi"/>
          <w:color w:val="333333"/>
          <w:sz w:val="26"/>
          <w:szCs w:val="26"/>
          <w:lang w:eastAsia="vi-VN"/>
        </w:rPr>
        <w:t>- Bức tranh “Gà Đại Cát” thuộc đề tài chúc tụng, chúc mọi người mọi nhà đón xuân mới đều “nhiều điều tốt</w:t>
      </w:r>
      <w:bookmarkStart w:id="0" w:name="_GoBack"/>
      <w:bookmarkEnd w:id="0"/>
      <w:r w:rsidRPr="00DC0E42">
        <w:rPr>
          <w:rFonts w:asciiTheme="majorHAnsi" w:eastAsia="Times New Roman" w:hAnsiTheme="majorHAnsi" w:cstheme="majorHAnsi"/>
          <w:color w:val="333333"/>
          <w:sz w:val="26"/>
          <w:szCs w:val="26"/>
          <w:lang w:eastAsia="vi-VN"/>
        </w:rPr>
        <w:t>, nhiều tài lộc”.</w:t>
      </w:r>
    </w:p>
    <w:p w14:paraId="78FA7CF4" w14:textId="77777777"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E23A47">
        <w:rPr>
          <w:rFonts w:asciiTheme="majorHAnsi" w:eastAsia="Times New Roman" w:hAnsiTheme="majorHAnsi" w:cstheme="majorHAnsi"/>
          <w:color w:val="333333"/>
          <w:sz w:val="26"/>
          <w:szCs w:val="26"/>
          <w:lang w:eastAsia="vi-VN"/>
        </w:rPr>
        <w:t>2</w:t>
      </w:r>
      <w:r w:rsidRPr="00DC0E42">
        <w:rPr>
          <w:rFonts w:asciiTheme="majorHAnsi" w:eastAsia="Times New Roman" w:hAnsiTheme="majorHAnsi" w:cstheme="majorHAnsi"/>
          <w:color w:val="333333"/>
          <w:sz w:val="26"/>
          <w:szCs w:val="26"/>
          <w:lang w:eastAsia="vi-VN"/>
        </w:rPr>
        <w:t>. Đám cưới chuột ( Tranh Đông Hồ)</w:t>
      </w:r>
    </w:p>
    <w:p w14:paraId="78FA7CF5" w14:textId="77777777"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DC0E42">
        <w:rPr>
          <w:rFonts w:asciiTheme="majorHAnsi" w:eastAsia="Times New Roman" w:hAnsiTheme="majorHAnsi" w:cstheme="majorHAnsi"/>
          <w:color w:val="333333"/>
          <w:sz w:val="26"/>
          <w:szCs w:val="26"/>
          <w:lang w:eastAsia="vi-VN"/>
        </w:rPr>
        <w:t>- Bức tranh Đám cưới chuột:</w:t>
      </w:r>
    </w:p>
    <w:p w14:paraId="78FA7CF6" w14:textId="77777777"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DC0E42">
        <w:rPr>
          <w:rFonts w:asciiTheme="majorHAnsi" w:eastAsia="Times New Roman" w:hAnsiTheme="majorHAnsi" w:cstheme="majorHAnsi"/>
          <w:color w:val="333333"/>
          <w:sz w:val="26"/>
          <w:szCs w:val="26"/>
          <w:lang w:eastAsia="vi-VN"/>
        </w:rPr>
        <w:t>Thuộc đề tài trào lộng, châm biếm phê phán những thói hư tật xấu trong xã hội.</w:t>
      </w:r>
    </w:p>
    <w:p w14:paraId="78FA7CF7" w14:textId="494FB03F" w:rsidR="00E23A47"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E23A47">
        <w:rPr>
          <w:rFonts w:asciiTheme="majorHAnsi" w:eastAsia="Times New Roman" w:hAnsiTheme="majorHAnsi" w:cstheme="majorHAnsi"/>
          <w:color w:val="333333"/>
          <w:sz w:val="26"/>
          <w:szCs w:val="26"/>
          <w:lang w:eastAsia="vi-VN"/>
        </w:rPr>
        <w:t>3</w:t>
      </w:r>
      <w:r w:rsidRPr="00DC0E42">
        <w:rPr>
          <w:rFonts w:asciiTheme="majorHAnsi" w:eastAsia="Times New Roman" w:hAnsiTheme="majorHAnsi" w:cstheme="majorHAnsi"/>
          <w:color w:val="333333"/>
          <w:sz w:val="26"/>
          <w:szCs w:val="26"/>
          <w:lang w:eastAsia="vi-VN"/>
        </w:rPr>
        <w:t>. Chợ quê (Tranh Hàng Trống)</w:t>
      </w:r>
    </w:p>
    <w:p w14:paraId="78FA7CF8" w14:textId="535BB804" w:rsidR="00E23A47" w:rsidRPr="00DC0E42" w:rsidRDefault="00E23A47" w:rsidP="00EC001E">
      <w:pPr>
        <w:shd w:val="clear" w:color="auto" w:fill="FFFFFF"/>
        <w:tabs>
          <w:tab w:val="left" w:pos="10992"/>
          <w:tab w:val="left" w:pos="11908"/>
          <w:tab w:val="left" w:pos="12824"/>
          <w:tab w:val="left" w:pos="13740"/>
          <w:tab w:val="left" w:pos="14656"/>
        </w:tabs>
        <w:wordWrap w:val="0"/>
        <w:spacing w:after="0" w:line="240" w:lineRule="auto"/>
        <w:ind w:firstLine="284"/>
        <w:jc w:val="both"/>
        <w:rPr>
          <w:rFonts w:asciiTheme="majorHAnsi" w:eastAsia="Times New Roman" w:hAnsiTheme="majorHAnsi" w:cstheme="majorHAnsi"/>
          <w:color w:val="333333"/>
          <w:sz w:val="26"/>
          <w:szCs w:val="26"/>
          <w:lang w:eastAsia="vi-VN"/>
        </w:rPr>
      </w:pPr>
      <w:r w:rsidRPr="00DC0E42">
        <w:rPr>
          <w:rFonts w:asciiTheme="majorHAnsi" w:eastAsia="Times New Roman" w:hAnsiTheme="majorHAnsi" w:cstheme="majorHAnsi"/>
          <w:color w:val="333333"/>
          <w:sz w:val="26"/>
          <w:szCs w:val="26"/>
          <w:lang w:eastAsia="vi-VN"/>
        </w:rPr>
        <w:t>Bức tranh “ Chợ Quê” thuộc đề tài sinh hoạt, vui c</w:t>
      </w:r>
      <w:r w:rsidR="00EC001E">
        <w:rPr>
          <w:rFonts w:asciiTheme="majorHAnsi" w:eastAsia="Times New Roman" w:hAnsiTheme="majorHAnsi" w:cstheme="majorHAnsi"/>
          <w:color w:val="333333"/>
          <w:sz w:val="26"/>
          <w:szCs w:val="26"/>
          <w:lang w:eastAsia="vi-VN"/>
        </w:rPr>
        <w:t>hơi. Hình ảnh trong tranh là những</w:t>
      </w:r>
      <w:r w:rsidR="00EC001E">
        <w:rPr>
          <w:rFonts w:asciiTheme="majorHAnsi" w:eastAsia="Times New Roman" w:hAnsiTheme="majorHAnsi" w:cstheme="majorHAnsi"/>
          <w:color w:val="333333"/>
          <w:sz w:val="26"/>
          <w:szCs w:val="26"/>
          <w:lang w:val="en-US" w:eastAsia="vi-VN"/>
        </w:rPr>
        <w:t xml:space="preserve"> gì gần gũi</w:t>
      </w:r>
      <w:r w:rsidRPr="00DC0E42">
        <w:rPr>
          <w:rFonts w:asciiTheme="majorHAnsi" w:eastAsia="Times New Roman" w:hAnsiTheme="majorHAnsi" w:cstheme="majorHAnsi"/>
          <w:color w:val="333333"/>
          <w:sz w:val="26"/>
          <w:szCs w:val="26"/>
          <w:lang w:eastAsia="vi-VN"/>
        </w:rPr>
        <w:t>, quen thuộc với cuộc sống người nông dân.</w:t>
      </w:r>
    </w:p>
    <w:p w14:paraId="78FA7CF9" w14:textId="284478ED" w:rsidR="00E23A47" w:rsidRPr="00DC0E42" w:rsidRDefault="00E23A47"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567"/>
        <w:jc w:val="both"/>
        <w:rPr>
          <w:rFonts w:asciiTheme="majorHAnsi" w:eastAsia="Times New Roman" w:hAnsiTheme="majorHAnsi" w:cstheme="majorHAnsi"/>
          <w:color w:val="333333"/>
          <w:sz w:val="26"/>
          <w:szCs w:val="26"/>
          <w:lang w:eastAsia="vi-VN"/>
        </w:rPr>
      </w:pPr>
      <w:r w:rsidRPr="00E23A47">
        <w:rPr>
          <w:rFonts w:asciiTheme="majorHAnsi" w:eastAsia="Times New Roman" w:hAnsiTheme="majorHAnsi" w:cstheme="majorHAnsi"/>
          <w:color w:val="333333"/>
          <w:sz w:val="26"/>
          <w:szCs w:val="26"/>
          <w:lang w:eastAsia="vi-VN"/>
        </w:rPr>
        <w:t>4.</w:t>
      </w:r>
      <w:r w:rsidRPr="00DC0E42">
        <w:rPr>
          <w:rFonts w:asciiTheme="majorHAnsi" w:eastAsia="Times New Roman" w:hAnsiTheme="majorHAnsi" w:cstheme="majorHAnsi"/>
          <w:color w:val="333333"/>
          <w:sz w:val="26"/>
          <w:szCs w:val="26"/>
          <w:lang w:eastAsia="vi-VN"/>
        </w:rPr>
        <w:t xml:space="preserve"> PHẬT BÀ QUAN ÂM (Tranh Hàng Trống)</w:t>
      </w:r>
    </w:p>
    <w:p w14:paraId="78FA7CFA" w14:textId="00D60D37" w:rsidR="00E23A47" w:rsidRPr="00DC0E42" w:rsidRDefault="00E23A47" w:rsidP="00EC00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142"/>
        <w:jc w:val="both"/>
        <w:rPr>
          <w:rFonts w:asciiTheme="majorHAnsi" w:eastAsia="Times New Roman" w:hAnsiTheme="majorHAnsi" w:cstheme="majorHAnsi"/>
          <w:color w:val="333333"/>
          <w:sz w:val="26"/>
          <w:szCs w:val="26"/>
          <w:lang w:eastAsia="vi-VN"/>
        </w:rPr>
      </w:pPr>
      <w:r w:rsidRPr="00DC0E42">
        <w:rPr>
          <w:rFonts w:asciiTheme="majorHAnsi" w:eastAsia="Times New Roman" w:hAnsiTheme="majorHAnsi" w:cstheme="majorHAnsi"/>
          <w:color w:val="333333"/>
          <w:sz w:val="26"/>
          <w:szCs w:val="26"/>
          <w:lang w:eastAsia="vi-VN"/>
        </w:rPr>
        <w:t xml:space="preserve"> Thuộc đề tài tôn giáo, thờ cúng,</w:t>
      </w:r>
      <w:r w:rsidR="00EC001E">
        <w:rPr>
          <w:rFonts w:asciiTheme="majorHAnsi" w:eastAsia="Times New Roman" w:hAnsiTheme="majorHAnsi" w:cstheme="majorHAnsi"/>
          <w:color w:val="333333"/>
          <w:sz w:val="26"/>
          <w:szCs w:val="26"/>
          <w:lang w:val="en-US" w:eastAsia="vi-VN"/>
        </w:rPr>
        <w:t xml:space="preserve"> </w:t>
      </w:r>
      <w:r w:rsidRPr="00DC0E42">
        <w:rPr>
          <w:rFonts w:asciiTheme="majorHAnsi" w:eastAsia="Times New Roman" w:hAnsiTheme="majorHAnsi" w:cstheme="majorHAnsi"/>
          <w:color w:val="333333"/>
          <w:sz w:val="26"/>
          <w:szCs w:val="26"/>
          <w:lang w:eastAsia="vi-VN"/>
        </w:rPr>
        <w:t>ngoài nội dung có tí</w:t>
      </w:r>
      <w:r>
        <w:rPr>
          <w:rFonts w:asciiTheme="majorHAnsi" w:eastAsia="Times New Roman" w:hAnsiTheme="majorHAnsi" w:cstheme="majorHAnsi"/>
          <w:color w:val="333333"/>
          <w:sz w:val="26"/>
          <w:szCs w:val="26"/>
          <w:lang w:eastAsia="vi-VN"/>
        </w:rPr>
        <w:t>nh chất tín ngưỡng còn có ý</w:t>
      </w:r>
      <w:r w:rsidRPr="00E23A47">
        <w:rPr>
          <w:rFonts w:asciiTheme="majorHAnsi" w:eastAsia="Times New Roman" w:hAnsiTheme="majorHAnsi" w:cstheme="majorHAnsi"/>
          <w:color w:val="333333"/>
          <w:sz w:val="26"/>
          <w:szCs w:val="26"/>
          <w:lang w:eastAsia="vi-VN"/>
        </w:rPr>
        <w:t xml:space="preserve"> nghĩa</w:t>
      </w:r>
      <w:r w:rsidRPr="00DC0E42">
        <w:rPr>
          <w:rFonts w:asciiTheme="majorHAnsi" w:eastAsia="Times New Roman" w:hAnsiTheme="majorHAnsi" w:cstheme="majorHAnsi"/>
          <w:color w:val="333333"/>
          <w:sz w:val="26"/>
          <w:szCs w:val="26"/>
          <w:lang w:eastAsia="vi-VN"/>
        </w:rPr>
        <w:t xml:space="preserve"> khuyên răn mọi người làm điều thiện theo thuyết của đạo phật.</w:t>
      </w:r>
    </w:p>
    <w:p w14:paraId="78FA7CFB" w14:textId="77777777" w:rsidR="004139A5" w:rsidRPr="002A5D7E"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b/>
          <w:color w:val="212529"/>
          <w:sz w:val="26"/>
          <w:szCs w:val="26"/>
          <w:lang w:eastAsia="vi-VN"/>
        </w:rPr>
      </w:pPr>
      <w:r w:rsidRPr="002A5D7E">
        <w:rPr>
          <w:rFonts w:asciiTheme="majorHAnsi" w:eastAsia="Times New Roman" w:hAnsiTheme="majorHAnsi" w:cstheme="majorHAnsi"/>
          <w:b/>
          <w:color w:val="212529"/>
          <w:sz w:val="26"/>
          <w:szCs w:val="26"/>
          <w:lang w:eastAsia="vi-VN"/>
        </w:rPr>
        <w:lastRenderedPageBreak/>
        <w:t>*CỦNG CỐ</w:t>
      </w:r>
    </w:p>
    <w:p w14:paraId="78FA7CFC" w14:textId="77777777" w:rsidR="004139A5" w:rsidRPr="002A5D7E"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eastAsia="vi-VN"/>
        </w:rPr>
      </w:pPr>
      <w:r w:rsidRPr="002A5D7E">
        <w:rPr>
          <w:rFonts w:asciiTheme="majorHAnsi" w:eastAsia="Times New Roman" w:hAnsiTheme="majorHAnsi" w:cstheme="majorHAnsi"/>
          <w:color w:val="212529"/>
          <w:sz w:val="26"/>
          <w:szCs w:val="26"/>
          <w:lang w:eastAsia="vi-VN"/>
        </w:rPr>
        <w:t xml:space="preserve">  *  Câu hỏi trắc nghiệm</w:t>
      </w:r>
    </w:p>
    <w:p w14:paraId="78FA7CFD" w14:textId="77777777" w:rsidR="004139A5" w:rsidRPr="004C0621"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val="en-US" w:eastAsia="vi-VN"/>
        </w:rPr>
      </w:pPr>
      <w:r w:rsidRPr="004C0621">
        <w:rPr>
          <w:rFonts w:asciiTheme="majorHAnsi" w:eastAsia="Times New Roman" w:hAnsiTheme="majorHAnsi" w:cstheme="majorHAnsi"/>
          <w:color w:val="212529"/>
          <w:sz w:val="26"/>
          <w:szCs w:val="26"/>
          <w:lang w:val="fr-FR" w:eastAsia="vi-VN"/>
        </w:rPr>
        <w:t>Câu 1:</w:t>
      </w:r>
      <w:r w:rsidR="004C0621">
        <w:rPr>
          <w:rFonts w:asciiTheme="majorHAnsi" w:eastAsia="Times New Roman" w:hAnsiTheme="majorHAnsi" w:cstheme="majorHAnsi"/>
          <w:color w:val="212529"/>
          <w:sz w:val="26"/>
          <w:szCs w:val="26"/>
          <w:lang w:eastAsia="vi-VN"/>
        </w:rPr>
        <w:t xml:space="preserve"> </w:t>
      </w:r>
      <w:r w:rsidR="004C0621" w:rsidRPr="004C0621">
        <w:rPr>
          <w:rFonts w:asciiTheme="majorHAnsi" w:eastAsia="Times New Roman" w:hAnsiTheme="majorHAnsi" w:cstheme="majorHAnsi"/>
          <w:color w:val="212529"/>
          <w:sz w:val="26"/>
          <w:szCs w:val="26"/>
          <w:lang w:val="fr-FR" w:eastAsia="vi-VN"/>
        </w:rPr>
        <w:t>Gọi là tranh Hàng Trống</w:t>
      </w:r>
      <w:r w:rsidRPr="004C0621">
        <w:rPr>
          <w:rFonts w:asciiTheme="majorHAnsi" w:eastAsia="Times New Roman" w:hAnsiTheme="majorHAnsi" w:cstheme="majorHAnsi"/>
          <w:color w:val="212529"/>
          <w:sz w:val="26"/>
          <w:szCs w:val="26"/>
          <w:lang w:val="fr-FR" w:eastAsia="vi-VN"/>
        </w:rPr>
        <w:t>?</w:t>
      </w:r>
      <w:r w:rsidR="004C0621" w:rsidRPr="004C0621">
        <w:rPr>
          <w:rFonts w:asciiTheme="majorHAnsi" w:eastAsia="Times New Roman" w:hAnsiTheme="majorHAnsi" w:cstheme="majorHAnsi"/>
          <w:color w:val="212529"/>
          <w:sz w:val="26"/>
          <w:szCs w:val="26"/>
          <w:lang w:val="fr-FR" w:eastAsia="vi-VN"/>
        </w:rPr>
        <w:t xml:space="preserve"> </w:t>
      </w:r>
      <w:r w:rsidR="004C0621" w:rsidRPr="004C0621">
        <w:rPr>
          <w:rFonts w:asciiTheme="majorHAnsi" w:eastAsia="Times New Roman" w:hAnsiTheme="majorHAnsi" w:cstheme="majorHAnsi"/>
          <w:color w:val="212529"/>
          <w:sz w:val="26"/>
          <w:szCs w:val="26"/>
          <w:lang w:val="en-US" w:eastAsia="vi-VN"/>
        </w:rPr>
        <w:t>Tại  sao</w:t>
      </w:r>
      <w:r w:rsidR="004C0621">
        <w:rPr>
          <w:rFonts w:asciiTheme="majorHAnsi" w:eastAsia="Times New Roman" w:hAnsiTheme="majorHAnsi" w:cstheme="majorHAnsi"/>
          <w:color w:val="212529"/>
          <w:sz w:val="26"/>
          <w:szCs w:val="26"/>
          <w:lang w:val="en-US" w:eastAsia="vi-VN"/>
        </w:rPr>
        <w:t>?</w:t>
      </w:r>
    </w:p>
    <w:p w14:paraId="78FA7CFE" w14:textId="77777777" w:rsidR="004139A5" w:rsidRPr="00D35319" w:rsidRDefault="004C0621" w:rsidP="00A7004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Được xuất hiện và bày bán tại phố Hàng Trống</w:t>
      </w:r>
    </w:p>
    <w:p w14:paraId="78FA7CFF" w14:textId="77777777" w:rsidR="004139A5" w:rsidRDefault="004C0621" w:rsidP="00A7004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Được sản xuất tại phố Hàng Trống</w:t>
      </w:r>
    </w:p>
    <w:p w14:paraId="78FA7D00" w14:textId="77777777" w:rsidR="004C0621" w:rsidRDefault="004C0621" w:rsidP="00A7004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Được treo tại phố Hàng Trống</w:t>
      </w:r>
    </w:p>
    <w:p w14:paraId="78FA7D01" w14:textId="77777777" w:rsidR="004C0621" w:rsidRPr="00D35319" w:rsidRDefault="004C0621" w:rsidP="00A7004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Được trưng bày tại phố Hàng Trống</w:t>
      </w:r>
    </w:p>
    <w:p w14:paraId="78FA7D02" w14:textId="77777777" w:rsidR="004139A5"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 xml:space="preserve">Câu 2: </w:t>
      </w:r>
      <w:r w:rsidR="004C0621">
        <w:rPr>
          <w:rFonts w:asciiTheme="majorHAnsi" w:eastAsia="Times New Roman" w:hAnsiTheme="majorHAnsi" w:cstheme="majorHAnsi"/>
          <w:color w:val="212529"/>
          <w:sz w:val="26"/>
          <w:szCs w:val="26"/>
          <w:lang w:val="en-US" w:eastAsia="vi-VN"/>
        </w:rPr>
        <w:t>Tranh Hàng Trống có mấy bản in?</w:t>
      </w:r>
    </w:p>
    <w:p w14:paraId="78FA7D03" w14:textId="77777777" w:rsidR="004139A5" w:rsidRDefault="004C0621" w:rsidP="00A7004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Mỗi màu một bản in</w:t>
      </w:r>
    </w:p>
    <w:p w14:paraId="78FA7D04" w14:textId="77777777" w:rsidR="004C0621" w:rsidRDefault="004C0621" w:rsidP="00A7004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Một bản in duy nhất</w:t>
      </w:r>
    </w:p>
    <w:p w14:paraId="78FA7D05" w14:textId="77777777" w:rsidR="004C0621" w:rsidRDefault="004C0621" w:rsidP="00A7004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Hai bản in</w:t>
      </w:r>
    </w:p>
    <w:p w14:paraId="78FA7D06" w14:textId="77777777" w:rsidR="004C0621" w:rsidRPr="00D35319" w:rsidRDefault="004C0621" w:rsidP="00A7004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Ba bản in</w:t>
      </w:r>
    </w:p>
    <w:p w14:paraId="78FA7D07" w14:textId="77777777" w:rsidR="004139A5" w:rsidRPr="00D35319"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 xml:space="preserve">Câu 3: </w:t>
      </w:r>
      <w:r w:rsidR="004C0621">
        <w:rPr>
          <w:rFonts w:asciiTheme="majorHAnsi" w:eastAsia="Times New Roman" w:hAnsiTheme="majorHAnsi" w:cstheme="majorHAnsi"/>
          <w:color w:val="212529"/>
          <w:sz w:val="26"/>
          <w:szCs w:val="26"/>
          <w:lang w:val="en-US" w:eastAsia="vi-VN"/>
        </w:rPr>
        <w:t>Tranh Hàng Trống sử dụng màu từ đâu?</w:t>
      </w:r>
    </w:p>
    <w:p w14:paraId="78FA7D08" w14:textId="77777777" w:rsidR="004139A5" w:rsidRPr="00D35319" w:rsidRDefault="004C0621" w:rsidP="00A7004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Màu được lấy từ phẩm màu nhuộn</w:t>
      </w:r>
    </w:p>
    <w:p w14:paraId="78FA7D09" w14:textId="77777777" w:rsidR="004139A5" w:rsidRDefault="004C0621" w:rsidP="00A7004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Màu được lấy từ thiên nhiên</w:t>
      </w:r>
    </w:p>
    <w:p w14:paraId="78FA7D0A" w14:textId="77777777" w:rsidR="004C0621" w:rsidRPr="00D35319" w:rsidRDefault="004C0621" w:rsidP="00A7004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Cả a,b đều đúng</w:t>
      </w:r>
    </w:p>
    <w:p w14:paraId="78FA7D0B" w14:textId="77777777" w:rsidR="004C0621" w:rsidRPr="004C0621" w:rsidRDefault="004C0621" w:rsidP="00A7004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Cả a,b đều sai</w:t>
      </w:r>
    </w:p>
    <w:p w14:paraId="78FA7D0C" w14:textId="77777777" w:rsidR="004139A5" w:rsidRPr="00D35319" w:rsidRDefault="004C0621"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Câu 4: Đường nét màu sắc trong tranh dân gian được xem là gì?</w:t>
      </w:r>
    </w:p>
    <w:p w14:paraId="78FA7D0D" w14:textId="77777777" w:rsidR="004139A5" w:rsidRPr="00D35319" w:rsidRDefault="004C0621" w:rsidP="00A7004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Dáng</w:t>
      </w:r>
    </w:p>
    <w:p w14:paraId="78FA7D0E" w14:textId="77777777" w:rsidR="004139A5" w:rsidRPr="00D35319" w:rsidRDefault="004C0621" w:rsidP="00A7004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Men</w:t>
      </w:r>
    </w:p>
    <w:p w14:paraId="78FA7D0F" w14:textId="77777777" w:rsidR="004139A5" w:rsidRPr="00D35319" w:rsidRDefault="004C0621" w:rsidP="00A7004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Cả a,b đều đúng</w:t>
      </w:r>
    </w:p>
    <w:p w14:paraId="78FA7D10" w14:textId="77777777" w:rsidR="004139A5" w:rsidRPr="004C0621" w:rsidRDefault="004C0621" w:rsidP="00A7004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Cả a,b đều sai</w:t>
      </w:r>
    </w:p>
    <w:p w14:paraId="78FA7D11" w14:textId="77777777" w:rsidR="004C0621" w:rsidRPr="004C0621"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hAnsiTheme="majorHAnsi" w:cstheme="majorHAnsi"/>
          <w:color w:val="212529"/>
          <w:sz w:val="26"/>
          <w:szCs w:val="26"/>
        </w:rPr>
      </w:pPr>
      <w:r w:rsidRPr="00D35319">
        <w:rPr>
          <w:rFonts w:asciiTheme="majorHAnsi" w:eastAsia="Times New Roman" w:hAnsiTheme="majorHAnsi" w:cstheme="majorHAnsi"/>
          <w:color w:val="212529"/>
          <w:sz w:val="26"/>
          <w:szCs w:val="26"/>
          <w:lang w:val="en-US" w:eastAsia="vi-VN"/>
        </w:rPr>
        <w:t xml:space="preserve">Câu 5: </w:t>
      </w:r>
      <w:r w:rsidR="004C0621" w:rsidRPr="004C0621">
        <w:rPr>
          <w:rFonts w:asciiTheme="majorHAnsi" w:eastAsia="Times New Roman" w:hAnsiTheme="majorHAnsi" w:cstheme="majorHAnsi"/>
          <w:color w:val="212529"/>
          <w:sz w:val="26"/>
          <w:szCs w:val="26"/>
          <w:lang w:val="en-US"/>
        </w:rPr>
        <w:t xml:space="preserve">phần 2 nói về </w:t>
      </w:r>
      <w:r w:rsidR="004C0621">
        <w:rPr>
          <w:rFonts w:asciiTheme="majorHAnsi" w:eastAsia="Times New Roman" w:hAnsiTheme="majorHAnsi" w:cstheme="majorHAnsi"/>
          <w:color w:val="212529"/>
          <w:sz w:val="26"/>
          <w:szCs w:val="26"/>
          <w:lang w:val="en-US"/>
        </w:rPr>
        <w:t>t</w:t>
      </w:r>
      <w:r w:rsidR="004C0621" w:rsidRPr="004C0621">
        <w:rPr>
          <w:rFonts w:asciiTheme="majorHAnsi" w:eastAsia="Times New Roman" w:hAnsiTheme="majorHAnsi" w:cstheme="majorHAnsi"/>
          <w:color w:val="212529"/>
          <w:sz w:val="26"/>
          <w:szCs w:val="26"/>
        </w:rPr>
        <w:t>ìm hiểu về tranh đông hồ</w:t>
      </w:r>
      <w:r w:rsidR="004C0621" w:rsidRPr="004C0621">
        <w:rPr>
          <w:rFonts w:asciiTheme="majorHAnsi" w:eastAsia="Times New Roman" w:hAnsiTheme="majorHAnsi" w:cstheme="majorHAnsi"/>
          <w:color w:val="212529"/>
          <w:sz w:val="26"/>
          <w:szCs w:val="26"/>
          <w:lang w:val="en-US"/>
        </w:rPr>
        <w:t xml:space="preserve"> hay</w:t>
      </w:r>
      <w:r w:rsidR="004C0621">
        <w:rPr>
          <w:rFonts w:asciiTheme="majorHAnsi" w:eastAsia="Times New Roman" w:hAnsiTheme="majorHAnsi" w:cstheme="majorHAnsi"/>
          <w:color w:val="212529"/>
          <w:sz w:val="26"/>
          <w:szCs w:val="26"/>
          <w:lang w:val="en-US"/>
        </w:rPr>
        <w:t xml:space="preserve"> t</w:t>
      </w:r>
      <w:r w:rsidR="004C0621" w:rsidRPr="004C0621">
        <w:rPr>
          <w:rFonts w:asciiTheme="majorHAnsi" w:eastAsia="Times New Roman" w:hAnsiTheme="majorHAnsi" w:cstheme="majorHAnsi"/>
          <w:color w:val="212529"/>
          <w:sz w:val="26"/>
          <w:szCs w:val="26"/>
        </w:rPr>
        <w:t>ìm hiểu về bức tranh ‘‘Đám cưới chuột’’</w:t>
      </w:r>
      <w:r w:rsidR="004C0621" w:rsidRPr="004C0621">
        <w:rPr>
          <w:rFonts w:asciiTheme="majorHAnsi" w:eastAsia="Times New Roman" w:hAnsiTheme="majorHAnsi" w:cstheme="majorHAnsi"/>
          <w:color w:val="212529"/>
          <w:sz w:val="26"/>
          <w:szCs w:val="26"/>
          <w:lang w:val="en-US"/>
        </w:rPr>
        <w:t xml:space="preserve"> </w:t>
      </w:r>
    </w:p>
    <w:p w14:paraId="78FA7D12" w14:textId="77777777" w:rsidR="004C0621" w:rsidRPr="002A5D7E" w:rsidRDefault="004C0621"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eastAsia="vi-VN"/>
        </w:rPr>
      </w:pPr>
      <w:r w:rsidRPr="004C0621">
        <w:rPr>
          <w:rFonts w:asciiTheme="majorHAnsi" w:eastAsia="Times New Roman" w:hAnsiTheme="majorHAnsi" w:cstheme="majorHAnsi"/>
          <w:color w:val="212529"/>
          <w:sz w:val="26"/>
          <w:szCs w:val="26"/>
          <w:lang w:eastAsia="vi-VN"/>
        </w:rPr>
        <w:t xml:space="preserve">a.Tìm hiểu về tranh đông hồ           </w:t>
      </w:r>
    </w:p>
    <w:p w14:paraId="78FA7D13" w14:textId="348458C2" w:rsidR="004C0621" w:rsidRDefault="004C0621"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eastAsia="vi-VN"/>
        </w:rPr>
      </w:pPr>
      <w:r w:rsidRPr="004C0621">
        <w:rPr>
          <w:rFonts w:asciiTheme="majorHAnsi" w:eastAsia="Times New Roman" w:hAnsiTheme="majorHAnsi" w:cstheme="majorHAnsi"/>
          <w:color w:val="212529"/>
          <w:sz w:val="26"/>
          <w:szCs w:val="26"/>
          <w:lang w:eastAsia="vi-VN"/>
        </w:rPr>
        <w:t xml:space="preserve">b.Tìm hiểu về bức tranh ‘‘Đám cưới chuột’’ </w:t>
      </w:r>
    </w:p>
    <w:p w14:paraId="544DE870" w14:textId="052667FC" w:rsidR="002A5D7E" w:rsidRDefault="002A5D7E"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val="en-US" w:eastAsia="vi-VN"/>
        </w:rPr>
      </w:pPr>
      <w:r w:rsidRPr="002A5D7E">
        <w:rPr>
          <w:rFonts w:asciiTheme="majorHAnsi" w:eastAsia="Times New Roman" w:hAnsiTheme="majorHAnsi" w:cstheme="majorHAnsi"/>
          <w:color w:val="212529"/>
          <w:sz w:val="26"/>
          <w:szCs w:val="26"/>
          <w:lang w:eastAsia="vi-VN"/>
        </w:rPr>
        <w:t>c.</w:t>
      </w:r>
      <w:r>
        <w:rPr>
          <w:rFonts w:asciiTheme="majorHAnsi" w:eastAsia="Times New Roman" w:hAnsiTheme="majorHAnsi" w:cstheme="majorHAnsi"/>
          <w:color w:val="212529"/>
          <w:sz w:val="26"/>
          <w:szCs w:val="26"/>
          <w:lang w:val="en-US" w:eastAsia="vi-VN"/>
        </w:rPr>
        <w:t xml:space="preserve"> Cà 2 đều đúng</w:t>
      </w:r>
    </w:p>
    <w:p w14:paraId="2D6FF462" w14:textId="25538ABC" w:rsidR="002A5D7E" w:rsidRPr="004C0621" w:rsidRDefault="002A5D7E"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color w:val="212529"/>
          <w:sz w:val="26"/>
          <w:szCs w:val="26"/>
          <w:lang w:eastAsia="vi-VN"/>
        </w:rPr>
      </w:pPr>
      <w:r>
        <w:rPr>
          <w:rFonts w:asciiTheme="majorHAnsi" w:eastAsia="Times New Roman" w:hAnsiTheme="majorHAnsi" w:cstheme="majorHAnsi"/>
          <w:color w:val="212529"/>
          <w:sz w:val="26"/>
          <w:szCs w:val="26"/>
          <w:lang w:val="en-US" w:eastAsia="vi-VN"/>
        </w:rPr>
        <w:t>d. Cả 2 đều sai</w:t>
      </w:r>
    </w:p>
    <w:p w14:paraId="78FA7D14" w14:textId="77777777" w:rsidR="004139A5" w:rsidRPr="00D35319" w:rsidRDefault="004139A5" w:rsidP="00A7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HAnsi" w:eastAsia="Times New Roman" w:hAnsiTheme="majorHAnsi" w:cstheme="majorHAnsi"/>
          <w:b/>
          <w:color w:val="000000"/>
          <w:sz w:val="26"/>
          <w:szCs w:val="26"/>
          <w:lang w:eastAsia="vi-VN"/>
        </w:rPr>
      </w:pPr>
      <w:r w:rsidRPr="00D35319">
        <w:rPr>
          <w:rFonts w:asciiTheme="majorHAnsi" w:eastAsia="Times New Roman" w:hAnsiTheme="majorHAnsi" w:cstheme="majorHAnsi"/>
          <w:b/>
          <w:color w:val="000000"/>
          <w:sz w:val="26"/>
          <w:szCs w:val="26"/>
          <w:lang w:eastAsia="vi-VN"/>
        </w:rPr>
        <w:t>III. DẶN DÒ - HƯỚNG DẪN CỦA GIÁO VIÊN:</w:t>
      </w:r>
    </w:p>
    <w:p w14:paraId="78FA7D15" w14:textId="77777777" w:rsidR="004139A5" w:rsidRPr="00DD3986" w:rsidRDefault="004139A5" w:rsidP="00A70049">
      <w:pPr>
        <w:pStyle w:val="ListParagraph"/>
        <w:numPr>
          <w:ilvl w:val="0"/>
          <w:numId w:val="2"/>
        </w:numPr>
        <w:tabs>
          <w:tab w:val="left" w:pos="426"/>
        </w:tabs>
        <w:spacing w:after="0" w:line="240" w:lineRule="auto"/>
        <w:ind w:left="0" w:firstLine="567"/>
        <w:jc w:val="both"/>
        <w:rPr>
          <w:rFonts w:asciiTheme="majorHAnsi" w:eastAsia="Times New Roman" w:hAnsiTheme="majorHAnsi" w:cstheme="majorHAnsi"/>
          <w:color w:val="000000"/>
          <w:sz w:val="26"/>
          <w:szCs w:val="26"/>
          <w:lang w:eastAsia="vi-VN"/>
        </w:rPr>
      </w:pPr>
      <w:r w:rsidRPr="00DD3986">
        <w:rPr>
          <w:rFonts w:asciiTheme="majorHAnsi" w:eastAsia="Times New Roman" w:hAnsiTheme="majorHAnsi" w:cstheme="majorHAnsi"/>
          <w:color w:val="000000"/>
          <w:sz w:val="26"/>
          <w:szCs w:val="26"/>
          <w:lang w:eastAsia="vi-VN"/>
        </w:rPr>
        <w:t xml:space="preserve">Học sinh chép bài đầy đủ vào vở tập mỹ thuật </w:t>
      </w:r>
    </w:p>
    <w:p w14:paraId="78FA7D16" w14:textId="4DCA7E2A" w:rsidR="004139A5" w:rsidRPr="00EB77A8" w:rsidRDefault="004139A5" w:rsidP="00A70049">
      <w:pPr>
        <w:pStyle w:val="ListParagraph"/>
        <w:numPr>
          <w:ilvl w:val="0"/>
          <w:numId w:val="2"/>
        </w:numPr>
        <w:tabs>
          <w:tab w:val="left" w:pos="426"/>
        </w:tabs>
        <w:spacing w:after="0" w:line="240" w:lineRule="auto"/>
        <w:ind w:left="0" w:firstLine="567"/>
        <w:jc w:val="both"/>
        <w:rPr>
          <w:rFonts w:asciiTheme="majorHAnsi" w:eastAsia="Times New Roman" w:hAnsiTheme="majorHAnsi" w:cstheme="majorHAnsi"/>
          <w:color w:val="000000"/>
          <w:sz w:val="26"/>
          <w:szCs w:val="26"/>
          <w:lang w:eastAsia="vi-VN"/>
        </w:rPr>
      </w:pPr>
      <w:r w:rsidRPr="00EB77A8">
        <w:rPr>
          <w:rFonts w:asciiTheme="majorHAnsi" w:eastAsia="Times New Roman" w:hAnsiTheme="majorHAnsi" w:cstheme="majorHAnsi"/>
          <w:color w:val="000000"/>
          <w:sz w:val="26"/>
          <w:szCs w:val="26"/>
          <w:lang w:eastAsia="vi-VN"/>
        </w:rPr>
        <w:t xml:space="preserve">Bấm vào Link bài tập: </w:t>
      </w:r>
      <w:hyperlink r:id="rId5" w:history="1">
        <w:r w:rsidR="002A5D7E" w:rsidRPr="00592FA1">
          <w:rPr>
            <w:rStyle w:val="Hyperlink"/>
            <w:rFonts w:asciiTheme="majorHAnsi" w:eastAsia="Times New Roman" w:hAnsiTheme="majorHAnsi" w:cstheme="majorHAnsi"/>
            <w:sz w:val="26"/>
            <w:szCs w:val="26"/>
            <w:lang w:eastAsia="vi-VN"/>
          </w:rPr>
          <w:t>https://forms.gle/uWHPuiFc5fCKRUjV6</w:t>
        </w:r>
      </w:hyperlink>
      <w:r w:rsidR="002A5D7E" w:rsidRPr="002A5D7E">
        <w:rPr>
          <w:rFonts w:asciiTheme="majorHAnsi" w:eastAsia="Times New Roman" w:hAnsiTheme="majorHAnsi" w:cstheme="majorHAnsi"/>
          <w:color w:val="000000"/>
          <w:sz w:val="26"/>
          <w:szCs w:val="26"/>
          <w:lang w:eastAsia="vi-VN"/>
        </w:rPr>
        <w:t xml:space="preserve"> </w:t>
      </w:r>
      <w:r w:rsidRPr="00EB77A8">
        <w:rPr>
          <w:rFonts w:asciiTheme="majorHAnsi" w:eastAsia="Times New Roman" w:hAnsiTheme="majorHAnsi" w:cstheme="majorHAnsi"/>
          <w:color w:val="000000"/>
          <w:sz w:val="26"/>
          <w:szCs w:val="26"/>
          <w:lang w:eastAsia="vi-VN"/>
        </w:rPr>
        <w:t>để làm bài tập phần CỦNG CỐ, sau khi điền đầy đủ thông tin và trả lời câu hỏi xong các em bấm GỬI ở cuối trang (các em xem kỹ kiến thức lý thuyết và chỉ làm bài một lần thôi để GV thống kê bài dễ hơn).</w:t>
      </w:r>
    </w:p>
    <w:p w14:paraId="78FA7D17" w14:textId="77777777" w:rsidR="004139A5" w:rsidRPr="00D35319" w:rsidRDefault="004139A5" w:rsidP="00A70049">
      <w:pPr>
        <w:pStyle w:val="ListParagraph"/>
        <w:numPr>
          <w:ilvl w:val="0"/>
          <w:numId w:val="2"/>
        </w:numPr>
        <w:tabs>
          <w:tab w:val="left" w:pos="426"/>
        </w:tabs>
        <w:spacing w:after="0" w:line="240" w:lineRule="auto"/>
        <w:ind w:left="0"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 xml:space="preserve">Hạn chót làm bài là trước 23giờ thứ 6 ngày 19/02/2021. Sau khoảng thời gian này thầy cô sẽ khóa link bài tập. </w:t>
      </w:r>
    </w:p>
    <w:p w14:paraId="78FA7D18" w14:textId="77777777" w:rsidR="004139A5" w:rsidRPr="00D35319" w:rsidRDefault="004139A5" w:rsidP="00A70049">
      <w:pPr>
        <w:pStyle w:val="ListParagraph"/>
        <w:numPr>
          <w:ilvl w:val="0"/>
          <w:numId w:val="2"/>
        </w:numPr>
        <w:tabs>
          <w:tab w:val="left" w:pos="426"/>
        </w:tabs>
        <w:spacing w:after="0" w:line="240" w:lineRule="auto"/>
        <w:ind w:left="0"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 xml:space="preserve">Khi có thắc mắc, các em liên hệ </w:t>
      </w:r>
      <w:r w:rsidRPr="004139A5">
        <w:rPr>
          <w:rFonts w:asciiTheme="majorHAnsi" w:eastAsia="Times New Roman" w:hAnsiTheme="majorHAnsi" w:cstheme="majorHAnsi"/>
          <w:color w:val="000000"/>
          <w:sz w:val="26"/>
          <w:szCs w:val="26"/>
          <w:lang w:eastAsia="vi-VN"/>
        </w:rPr>
        <w:t>zalo cô Mai: 0919885638</w:t>
      </w:r>
    </w:p>
    <w:p w14:paraId="78FA7D19"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lang w:eastAsia="vi-VN"/>
        </w:rPr>
      </w:pPr>
    </w:p>
    <w:p w14:paraId="78FA7D1A"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u w:val="single"/>
          <w:lang w:eastAsia="vi-VN"/>
        </w:rPr>
      </w:pPr>
    </w:p>
    <w:p w14:paraId="78FA7D1B"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lang w:eastAsia="vi-VN"/>
        </w:rPr>
      </w:pPr>
    </w:p>
    <w:p w14:paraId="78FA7D1C"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lang w:eastAsia="vi-VN"/>
        </w:rPr>
      </w:pPr>
    </w:p>
    <w:p w14:paraId="78FA7D1D"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78FA7D1E"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78FA7D1F"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78FA7D20" w14:textId="77777777" w:rsidR="004139A5" w:rsidRPr="00D35319" w:rsidRDefault="004139A5" w:rsidP="00413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78FA7D21" w14:textId="77777777" w:rsidR="004139A5" w:rsidRPr="00D35319" w:rsidRDefault="004139A5" w:rsidP="004139A5">
      <w:pPr>
        <w:tabs>
          <w:tab w:val="left" w:pos="2694"/>
        </w:tabs>
        <w:spacing w:after="0" w:line="240" w:lineRule="auto"/>
        <w:jc w:val="both"/>
        <w:rPr>
          <w:rFonts w:asciiTheme="majorHAnsi" w:hAnsiTheme="majorHAnsi" w:cstheme="majorHAnsi"/>
          <w:b/>
          <w:color w:val="000000"/>
          <w:sz w:val="26"/>
          <w:szCs w:val="26"/>
        </w:rPr>
      </w:pPr>
    </w:p>
    <w:p w14:paraId="78FA7D22" w14:textId="77777777" w:rsidR="00CE41F4" w:rsidRDefault="00CE41F4"/>
    <w:sectPr w:rsidR="00CE41F4" w:rsidSect="00175309">
      <w:pgSz w:w="11906" w:h="16838" w:code="9"/>
      <w:pgMar w:top="102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994"/>
    <w:multiLevelType w:val="hybridMultilevel"/>
    <w:tmpl w:val="1EC00A34"/>
    <w:lvl w:ilvl="0" w:tplc="06789A9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B774D3"/>
    <w:multiLevelType w:val="hybridMultilevel"/>
    <w:tmpl w:val="B60697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EB47755"/>
    <w:multiLevelType w:val="hybridMultilevel"/>
    <w:tmpl w:val="130647B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E4A5BB4"/>
    <w:multiLevelType w:val="hybridMultilevel"/>
    <w:tmpl w:val="45369C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D52DA6"/>
    <w:multiLevelType w:val="hybridMultilevel"/>
    <w:tmpl w:val="5B46F4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F845B01"/>
    <w:multiLevelType w:val="hybridMultilevel"/>
    <w:tmpl w:val="223CA0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A5"/>
    <w:rsid w:val="00175309"/>
    <w:rsid w:val="002A5D7E"/>
    <w:rsid w:val="004139A5"/>
    <w:rsid w:val="004C0621"/>
    <w:rsid w:val="004C6A87"/>
    <w:rsid w:val="00573EC3"/>
    <w:rsid w:val="00633B7C"/>
    <w:rsid w:val="006C2D4F"/>
    <w:rsid w:val="00A70049"/>
    <w:rsid w:val="00BC3114"/>
    <w:rsid w:val="00C61F9C"/>
    <w:rsid w:val="00CE24A9"/>
    <w:rsid w:val="00CE41F4"/>
    <w:rsid w:val="00E23A47"/>
    <w:rsid w:val="00EC00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7CD9"/>
  <w15:docId w15:val="{7E443B27-C62A-44CD-9287-87D24C64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9A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4139A5"/>
    <w:pPr>
      <w:ind w:left="720"/>
      <w:contextualSpacing/>
    </w:pPr>
  </w:style>
  <w:style w:type="character" w:styleId="Hyperlink">
    <w:name w:val="Hyperlink"/>
    <w:basedOn w:val="DefaultParagraphFont"/>
    <w:uiPriority w:val="99"/>
    <w:unhideWhenUsed/>
    <w:rsid w:val="004139A5"/>
    <w:rPr>
      <w:color w:val="0000FF" w:themeColor="hyperlink"/>
      <w:u w:val="single"/>
    </w:rPr>
  </w:style>
  <w:style w:type="character" w:styleId="Emphasis">
    <w:name w:val="Emphasis"/>
    <w:basedOn w:val="DefaultParagraphFont"/>
    <w:uiPriority w:val="20"/>
    <w:qFormat/>
    <w:rsid w:val="004139A5"/>
    <w:rPr>
      <w:i/>
      <w:iCs/>
    </w:rPr>
  </w:style>
  <w:style w:type="character" w:styleId="Strong">
    <w:name w:val="Strong"/>
    <w:basedOn w:val="DefaultParagraphFont"/>
    <w:uiPriority w:val="22"/>
    <w:qFormat/>
    <w:rsid w:val="00413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2336">
      <w:bodyDiv w:val="1"/>
      <w:marLeft w:val="0"/>
      <w:marRight w:val="0"/>
      <w:marTop w:val="0"/>
      <w:marBottom w:val="0"/>
      <w:divBdr>
        <w:top w:val="none" w:sz="0" w:space="0" w:color="auto"/>
        <w:left w:val="none" w:sz="0" w:space="0" w:color="auto"/>
        <w:bottom w:val="none" w:sz="0" w:space="0" w:color="auto"/>
        <w:right w:val="none" w:sz="0" w:space="0" w:color="auto"/>
      </w:divBdr>
    </w:div>
    <w:div w:id="989014348">
      <w:bodyDiv w:val="1"/>
      <w:marLeft w:val="0"/>
      <w:marRight w:val="0"/>
      <w:marTop w:val="0"/>
      <w:marBottom w:val="0"/>
      <w:divBdr>
        <w:top w:val="none" w:sz="0" w:space="0" w:color="auto"/>
        <w:left w:val="none" w:sz="0" w:space="0" w:color="auto"/>
        <w:bottom w:val="none" w:sz="0" w:space="0" w:color="auto"/>
        <w:right w:val="none" w:sz="0" w:space="0" w:color="auto"/>
      </w:divBdr>
    </w:div>
    <w:div w:id="1215462178">
      <w:bodyDiv w:val="1"/>
      <w:marLeft w:val="0"/>
      <w:marRight w:val="0"/>
      <w:marTop w:val="0"/>
      <w:marBottom w:val="0"/>
      <w:divBdr>
        <w:top w:val="none" w:sz="0" w:space="0" w:color="auto"/>
        <w:left w:val="none" w:sz="0" w:space="0" w:color="auto"/>
        <w:bottom w:val="none" w:sz="0" w:space="0" w:color="auto"/>
        <w:right w:val="none" w:sz="0" w:space="0" w:color="auto"/>
      </w:divBdr>
    </w:div>
    <w:div w:id="1559977584">
      <w:bodyDiv w:val="1"/>
      <w:marLeft w:val="0"/>
      <w:marRight w:val="0"/>
      <w:marTop w:val="0"/>
      <w:marBottom w:val="0"/>
      <w:divBdr>
        <w:top w:val="none" w:sz="0" w:space="0" w:color="auto"/>
        <w:left w:val="none" w:sz="0" w:space="0" w:color="auto"/>
        <w:bottom w:val="none" w:sz="0" w:space="0" w:color="auto"/>
        <w:right w:val="none" w:sz="0" w:space="0" w:color="auto"/>
      </w:divBdr>
    </w:div>
    <w:div w:id="1673872429">
      <w:bodyDiv w:val="1"/>
      <w:marLeft w:val="0"/>
      <w:marRight w:val="0"/>
      <w:marTop w:val="0"/>
      <w:marBottom w:val="0"/>
      <w:divBdr>
        <w:top w:val="none" w:sz="0" w:space="0" w:color="auto"/>
        <w:left w:val="none" w:sz="0" w:space="0" w:color="auto"/>
        <w:bottom w:val="none" w:sz="0" w:space="0" w:color="auto"/>
        <w:right w:val="none" w:sz="0" w:space="0" w:color="auto"/>
      </w:divBdr>
    </w:div>
    <w:div w:id="17195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uWHPuiFc5fCKRUjV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2021-02-17T16:03:00Z</dcterms:created>
  <dcterms:modified xsi:type="dcterms:W3CDTF">2021-02-18T00:36:00Z</dcterms:modified>
</cp:coreProperties>
</file>